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textAlignment w:val="baseline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default" w:ascii="方正小标宋简体" w:hAnsi="宋体" w:eastAsia="方正小标宋简体" w:cs="仿宋_GB2312"/>
          <w:sz w:val="44"/>
          <w:szCs w:val="44"/>
        </w:rPr>
        <w:t>高新区汶泉</w:t>
      </w:r>
      <w:r>
        <w:rPr>
          <w:rFonts w:hint="eastAsia" w:ascii="方正小标宋简体" w:hAnsi="宋体" w:eastAsia="方正小标宋简体" w:cs="仿宋_GB2312"/>
          <w:sz w:val="44"/>
          <w:szCs w:val="44"/>
          <w:lang w:val="zh-CN"/>
        </w:rPr>
        <w:t>学校招募公益岗位实习教师岗位设置表</w:t>
      </w:r>
    </w:p>
    <w:p>
      <w:pPr>
        <w:ind w:left="1" w:firstLine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812"/>
        <w:gridCol w:w="2127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段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道德与法治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体育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初中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美术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jc w:val="center"/>
              <w:outlineLvl w:val="1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871" w:right="1531" w:bottom="1587" w:left="153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871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00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831AC"/>
    <w:rsid w:val="12E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2021-08-07T00:51:00Z</dcterms:created>
  <dc:creator>小糊涂虫</dc:creator>
  <cp:lastModifiedBy>禅二</cp:lastModifiedBy>
  <dcterms:modified xsi:type="dcterms:W3CDTF">2021-08-07T01:31:32Z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