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4"/>
          <w:szCs w:val="24"/>
          <w:lang w:val="en-US" w:eastAsia="zh-CN"/>
        </w:rPr>
        <w:t>附件4</w:t>
      </w: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</w:p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36"/>
          <w:lang w:val="en-US" w:eastAsia="zh-CN"/>
        </w:rPr>
        <w:t>黄冈中学2022年专项公开招聘教师疫情防控须知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131313"/>
          <w:spacing w:val="0"/>
          <w:sz w:val="30"/>
          <w:szCs w:val="30"/>
          <w:shd w:val="clear" w:fill="FFFFFF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</w:pPr>
      <w:bookmarkStart w:id="0" w:name="_GoBack"/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一、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根据省市疫情防控最新要求，从中高风险地区及重点地区返（来）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，以及与确诊病例和无症状感染者行程轨迹有交集的返（来）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的人员，需集中隔离医学观察直至离开当地满14天，集中隔离期满后纳入居家隔离管理14天。离开上述地区满14天的纳入居家隔离管理直至离开当地满28天，并配合各区疫情防控指挥部的排查、核酸和抗体检测、健康监测等防控措施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考生在备考过程中，要做好自我防护，注意个人卫生，加强营养和合理休息，防止过度紧张和疲劳，以良好心态和身体素质参加考试，避免出现发热、咳嗽等异常症状。近期应避免前往国内疫情中高风险地区或国（境）外，自觉减少外出，避免人员聚集和不必要的人员接触。如有行程变动，请及时向招聘单位报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考生应密切关注我市疫情防控最新要求，根据自身情况提前安排返（来）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黄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时间。考前注意提前了解考点入口位置和前往路线，考试当天提前到达考点，自觉配合完成检测流程后从规定通道验证入场。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资格筛选和考试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实行考生健康信息申报制度，考生需提前下载打印《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黄冈中学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202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年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专项公开招聘教师资格筛选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考生健康声明及安全考试承诺书》，仔细阅读相关条款，如实填写考前28天内中高风险地区旅居史和个人健康状况，并签名（捺手印）确认。考生如涉及《健康承诺书》中第1项的，不可参加此次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资格筛选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；涉及第2至10项所列情形的，应当按省市疫情防控最新要求落实隔离观察、健康管理和核酸检测等防控措施，并于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资格筛选和考试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当天入场时提供7天内新冠病毒核酸检测阴性证明。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五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资格筛选及考试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当天，考生须携带有效身份证原件及《健康承诺书》参加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资格筛选和考试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。入场前应主动配合接受体温检测，出示健康码和通信大数据行程卡。健康码为绿码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通信大数据行程卡为绿卡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（无星号标识）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，健康状况正常且经现场测量体温正常的考生，可正常参加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val="en-US" w:eastAsia="zh-CN"/>
        </w:rPr>
        <w:t>资格筛选和考试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。如出现发热、干咳、乏力、鼻塞、流涕、咽痛、腹泻等症状，应及时报告工作人员，经现场医疗卫生专业人员评估后，具备参加考试条件的，在隔离考场参加考试。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六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凡隐瞒或谎报旅居史、接触史、健康状况、隔离状况等疫情防控重点信息，不配合工作人员进行防疫检测、询问、排查、送诊等造成严重后果的，按照疫情防控相关规定严肃处理。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35" w:lineRule="atLeast"/>
        <w:ind w:right="0" w:firstLine="600" w:firstLineChars="200"/>
        <w:rPr>
          <w:rFonts w:hint="eastAsia" w:ascii="华文中宋" w:hAnsi="华文中宋" w:eastAsia="华文中宋" w:cs="华文中宋"/>
          <w:b/>
          <w:bCs/>
          <w:color w:val="auto"/>
          <w:sz w:val="44"/>
          <w:szCs w:val="44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七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本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  <w:lang w:eastAsia="zh-CN"/>
        </w:rPr>
        <w:t>须知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auto"/>
          <w:spacing w:val="0"/>
          <w:sz w:val="30"/>
          <w:szCs w:val="30"/>
          <w:shd w:val="clear" w:fill="FFFFFF"/>
        </w:rPr>
        <w:t>发布后，省市疫情防控工作等有新规定和要求的，以新要求为准。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3E35E12B-4A4D-45E7-AF4A-96C449582E23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C3E6A26-BF10-4F50-AC8C-984E642882EF}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8EFF7A4-7C08-4420-935A-DDC551E6346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D359239-747F-419A-9855-99F45D865292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0B3C13D-FD9E-4428-8576-B1E796E3F00C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A4EB98C1-F917-421C-AC74-3323FA72820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C5036BED-61F6-43BE-A2B9-B2A7E9925D72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8" w:fontKey="{FB3C5F01-C063-42F9-8620-12F9334E45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DF5292"/>
    <w:rsid w:val="08BB2AEC"/>
    <w:rsid w:val="0C1B23FE"/>
    <w:rsid w:val="164F0333"/>
    <w:rsid w:val="1B3B679E"/>
    <w:rsid w:val="1D414576"/>
    <w:rsid w:val="26A202B5"/>
    <w:rsid w:val="41645373"/>
    <w:rsid w:val="431705F2"/>
    <w:rsid w:val="462562C8"/>
    <w:rsid w:val="463359A6"/>
    <w:rsid w:val="48F21B91"/>
    <w:rsid w:val="4A4A27F8"/>
    <w:rsid w:val="4D1D724F"/>
    <w:rsid w:val="4D924AF9"/>
    <w:rsid w:val="4ED95A82"/>
    <w:rsid w:val="4F213D25"/>
    <w:rsid w:val="4F975C14"/>
    <w:rsid w:val="544B7E32"/>
    <w:rsid w:val="5470051A"/>
    <w:rsid w:val="55E04942"/>
    <w:rsid w:val="5AC924E2"/>
    <w:rsid w:val="5B6A0CB4"/>
    <w:rsid w:val="5EFD1E41"/>
    <w:rsid w:val="67966673"/>
    <w:rsid w:val="6CF311B6"/>
    <w:rsid w:val="6D3F4AC5"/>
    <w:rsid w:val="71AB2DBC"/>
    <w:rsid w:val="71DF5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941</Words>
  <Characters>953</Characters>
  <Lines>0</Lines>
  <Paragraphs>0</Paragraphs>
  <TotalTime>12</TotalTime>
  <ScaleCrop>false</ScaleCrop>
  <LinksUpToDate>false</LinksUpToDate>
  <CharactersWithSpaces>953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2021-07-08T02:14:00Z</dcterms:created>
  <dc:creator>Elvin</dc:creator>
  <cp:lastModifiedBy>田小麦</cp:lastModifiedBy>
  <cp:lastPrinted>2021-07-11T07:01:00Z</cp:lastPrinted>
  <dcterms:modified xsi:type="dcterms:W3CDTF">2021-09-29T10:09:15Z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56264339FF544CA0A6366F6868504005</vt:lpwstr>
  </property>
  <property fmtid="{D5CDD505-2E9C-101B-9397-08002B2CF9AE}" pid="4" name="KSOSaveFontToCloudKey">
    <vt:lpwstr>393852188_btnclosed</vt:lpwstr>
  </property>
</Properties>
</file>