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pacing w:val="-10"/>
          <w:sz w:val="32"/>
          <w:szCs w:val="36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6"/>
        </w:rPr>
        <w:t>附件3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年菏泽市省属公费师范毕业生专项招聘诚信承诺书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年菏泽市省属公费师范生毕业生专项招聘公告》以及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2.本人自觉遵守招聘考试的各项规定以及纪律要求，诚实守信报考，认真履行应聘人员义务，不故意浪费招聘资源。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NjYTFmNmY3YWQ3ODA4MmUzYjllMzRiYmVjMWZiZTA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4F4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E0A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A3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B7164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CC9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9725B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41BE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002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317A"/>
    <w:rsid w:val="00955544"/>
    <w:rsid w:val="00956AC6"/>
    <w:rsid w:val="00960652"/>
    <w:rsid w:val="0096107E"/>
    <w:rsid w:val="0096269B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4D61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801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4D76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26A11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1A2D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5DE4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919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360D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59A09F6"/>
    <w:rsid w:val="2FDC558D"/>
    <w:rsid w:val="3F47417E"/>
    <w:rsid w:val="4A50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406</Words>
  <Characters>420</Characters>
  <Lines>3</Lines>
  <Paragraphs>1</Paragraphs>
  <TotalTime>46</TotalTime>
  <ScaleCrop>false</ScaleCrop>
  <LinksUpToDate>false</LinksUpToDate>
  <CharactersWithSpaces>481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笨死的猫</cp:lastModifiedBy>
  <cp:lastPrinted>2016-07-24T09:12:00Z</cp:lastPrinted>
  <dcterms:modified xsi:type="dcterms:W3CDTF">2024-03-12T07:37:42Z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BD920BCDA698489CB212E163701CAA23</vt:lpwstr>
  </property>
</Properties>
</file>