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50" w:lineRule="exact"/>
        <w:textAlignment w:val="auto"/>
        <w:rPr>
          <w:rFonts w:hint="eastAsia" w:ascii="黑体" w:hAnsi="黑体" w:eastAsia="黑体"/>
          <w:sz w:val="32"/>
          <w:szCs w:val="32"/>
          <w:lang w:val="en-US" w:eastAsia="zh-CN"/>
        </w:rPr>
      </w:pPr>
      <w:bookmarkStart w:id="0" w:name="_GoBack"/>
      <w:r>
        <w:rPr>
          <w:rFonts w:hint="eastAsia" w:ascii="黑体" w:hAnsi="黑体" w:eastAsia="黑体"/>
          <w:sz w:val="32"/>
          <w:szCs w:val="32"/>
        </w:rPr>
        <w:t>附件</w:t>
      </w:r>
      <w:r>
        <w:rPr>
          <w:rFonts w:hint="eastAsia" w:ascii="黑体" w:hAnsi="黑体"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550" w:lineRule="exact"/>
        <w:jc w:val="center"/>
        <w:textAlignment w:val="auto"/>
        <w:rPr>
          <w:rFonts w:ascii="方正小标宋简体" w:eastAsia="方正小标宋简体"/>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bookmarkEnd w:id="0"/>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w:t>
      </w:r>
      <w:r>
        <w:rPr>
          <w:rFonts w:hint="eastAsia" w:ascii="仿宋_GB2312" w:eastAsia="仿宋_GB2312"/>
          <w:spacing w:val="-6"/>
          <w:sz w:val="32"/>
          <w:szCs w:val="32"/>
        </w:rPr>
        <w:t>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w:t>
      </w:r>
      <w:r>
        <w:rPr>
          <w:rFonts w:hint="eastAsia" w:ascii="仿宋_GB2312" w:eastAsia="仿宋_GB2312"/>
          <w:sz w:val="32"/>
          <w:szCs w:val="32"/>
          <w:highlight w:val="none"/>
        </w:rPr>
        <w:t>梅毒</w:t>
      </w:r>
      <w:r>
        <w:rPr>
          <w:rFonts w:hint="eastAsia" w:ascii="仿宋_GB2312" w:eastAsia="仿宋_GB2312"/>
          <w:sz w:val="32"/>
          <w:szCs w:val="32"/>
        </w:rPr>
        <w:t>、软下疳、</w:t>
      </w:r>
      <w:r>
        <w:rPr>
          <w:rFonts w:hint="eastAsia" w:ascii="仿宋_GB2312" w:eastAsia="仿宋_GB2312"/>
          <w:sz w:val="32"/>
          <w:szCs w:val="32"/>
          <w:highlight w:val="none"/>
        </w:rPr>
        <w:t>性病</w:t>
      </w:r>
      <w:r>
        <w:rPr>
          <w:rFonts w:hint="eastAsia" w:ascii="仿宋_GB2312" w:eastAsia="仿宋_GB2312"/>
          <w:sz w:val="32"/>
          <w:szCs w:val="32"/>
        </w:rPr>
        <w:t>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w:t>
      </w:r>
      <w:r>
        <w:rPr>
          <w:rFonts w:hint="eastAsia" w:ascii="仿宋_GB2312" w:eastAsia="仿宋_GB2312"/>
          <w:sz w:val="32"/>
          <w:szCs w:val="32"/>
          <w:highlight w:val="none"/>
        </w:rPr>
        <w:t>梅毒</w:t>
      </w:r>
      <w:r>
        <w:rPr>
          <w:rFonts w:hint="eastAsia" w:ascii="仿宋_GB2312" w:eastAsia="仿宋_GB2312"/>
          <w:sz w:val="32"/>
          <w:szCs w:val="32"/>
        </w:rPr>
        <w:t>螺旋体和妇科滴虫、外阴</w:t>
      </w:r>
      <w:r>
        <w:rPr>
          <w:rFonts w:hint="eastAsia" w:ascii="仿宋_GB2312" w:eastAsia="仿宋_GB2312"/>
          <w:sz w:val="32"/>
          <w:szCs w:val="32"/>
          <w:highlight w:val="none"/>
        </w:rPr>
        <w:t>阴道</w:t>
      </w:r>
      <w:r>
        <w:rPr>
          <w:rFonts w:hint="eastAsia" w:ascii="仿宋_GB2312" w:eastAsia="仿宋_GB2312"/>
          <w:sz w:val="32"/>
          <w:szCs w:val="32"/>
        </w:rPr>
        <w:t>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w:t>
      </w:r>
      <w:r>
        <w:rPr>
          <w:rFonts w:hint="eastAsia" w:ascii="仿宋_GB2312" w:eastAsia="仿宋_GB2312"/>
          <w:color w:val="auto"/>
          <w:sz w:val="32"/>
          <w:szCs w:val="32"/>
        </w:rPr>
        <w:t>人员体检工</w:t>
      </w:r>
      <w:r>
        <w:rPr>
          <w:rFonts w:hint="eastAsia" w:ascii="仿宋_GB2312" w:eastAsia="仿宋_GB2312"/>
          <w:sz w:val="32"/>
          <w:szCs w:val="32"/>
        </w:rPr>
        <w:t>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w:t>
      </w:r>
      <w:r>
        <w:rPr>
          <w:rFonts w:hint="eastAsia" w:ascii="仿宋_GB2312" w:eastAsia="仿宋_GB2312"/>
          <w:spacing w:val="-11"/>
          <w:sz w:val="32"/>
          <w:szCs w:val="32"/>
        </w:rPr>
        <w:t>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w:t>
      </w:r>
      <w:r>
        <w:rPr>
          <w:rFonts w:hint="eastAsia" w:ascii="仿宋_GB2312" w:eastAsia="仿宋_GB2312"/>
          <w:spacing w:val="-6"/>
          <w:sz w:val="32"/>
          <w:szCs w:val="32"/>
        </w:rPr>
        <w:t>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r>
        <w:rPr>
          <w:rFonts w:hint="eastAsia" w:ascii="仿宋_GB2312"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7A5D6D9F"/>
    <w:rsid w:val="7A5D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2024-03-20T06:16:00Z</dcterms:created>
  <dc:creator>风</dc:creator>
  <cp:lastModifiedBy>风</cp:lastModifiedBy>
  <dcterms:modified xsi:type="dcterms:W3CDTF">2024-03-20T06:16:48Z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F2E0325FC8A34621B055A898808FBF97_11</vt:lpwstr>
  </property>
</Properties>
</file>